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5526" w14:textId="2682A0B8" w:rsidR="008254C1" w:rsidRDefault="008254C1" w:rsidP="00735A81">
      <w:pPr>
        <w:spacing w:after="0" w:line="240" w:lineRule="auto"/>
        <w:textAlignment w:val="top"/>
        <w:rPr>
          <w:rFonts w:ascii="Arial" w:eastAsia="Times New Roman" w:hAnsi="Arial" w:cs="Arial"/>
          <w:b/>
          <w:bCs/>
          <w:color w:val="1B1B1B"/>
          <w:sz w:val="32"/>
          <w:szCs w:val="32"/>
          <w:bdr w:val="none" w:sz="0" w:space="0" w:color="auto" w:frame="1"/>
        </w:rPr>
      </w:pPr>
      <w:r w:rsidRPr="008254C1">
        <w:rPr>
          <w:rFonts w:ascii="Arial" w:eastAsia="Times New Roman" w:hAnsi="Arial" w:cs="Arial"/>
          <w:b/>
          <w:bCs/>
          <w:color w:val="1B1B1B"/>
          <w:sz w:val="32"/>
          <w:szCs w:val="32"/>
          <w:bdr w:val="none" w:sz="0" w:space="0" w:color="auto" w:frame="1"/>
        </w:rPr>
        <w:t>The Promise of the Holy Spirit</w:t>
      </w:r>
      <w:r>
        <w:rPr>
          <w:rFonts w:ascii="Arial" w:eastAsia="Times New Roman" w:hAnsi="Arial" w:cs="Arial"/>
          <w:b/>
          <w:bCs/>
          <w:color w:val="1B1B1B"/>
          <w:sz w:val="32"/>
          <w:szCs w:val="32"/>
          <w:bdr w:val="none" w:sz="0" w:space="0" w:color="auto" w:frame="1"/>
        </w:rPr>
        <w:t xml:space="preserve">                             </w:t>
      </w:r>
      <w:r w:rsidRPr="008254C1">
        <w:rPr>
          <w:rFonts w:ascii="Arial" w:eastAsia="Times New Roman" w:hAnsi="Arial" w:cs="Arial"/>
          <w:b/>
          <w:bCs/>
          <w:color w:val="1B1B1B"/>
          <w:sz w:val="32"/>
          <w:szCs w:val="32"/>
          <w:bdr w:val="none" w:sz="0" w:space="0" w:color="auto" w:frame="1"/>
        </w:rPr>
        <w:drawing>
          <wp:inline distT="0" distB="0" distL="0" distR="0" wp14:anchorId="5604D305" wp14:editId="47AFEF7B">
            <wp:extent cx="1304290" cy="969160"/>
            <wp:effectExtent l="0" t="0" r="0" b="254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428" cy="978923"/>
                    </a:xfrm>
                    <a:prstGeom prst="rect">
                      <a:avLst/>
                    </a:prstGeom>
                    <a:noFill/>
                    <a:ln>
                      <a:noFill/>
                    </a:ln>
                  </pic:spPr>
                </pic:pic>
              </a:graphicData>
            </a:graphic>
          </wp:inline>
        </w:drawing>
      </w:r>
    </w:p>
    <w:p w14:paraId="2CA7980E" w14:textId="77777777" w:rsidR="008254C1" w:rsidRPr="008254C1" w:rsidRDefault="008254C1" w:rsidP="00735A81">
      <w:pPr>
        <w:spacing w:after="0" w:line="240" w:lineRule="auto"/>
        <w:textAlignment w:val="top"/>
        <w:rPr>
          <w:rFonts w:ascii="Arial" w:eastAsia="Times New Roman" w:hAnsi="Arial" w:cs="Arial"/>
          <w:b/>
          <w:bCs/>
          <w:color w:val="1B1B1B"/>
          <w:sz w:val="32"/>
          <w:szCs w:val="32"/>
          <w:bdr w:val="none" w:sz="0" w:space="0" w:color="auto" w:frame="1"/>
        </w:rPr>
      </w:pPr>
    </w:p>
    <w:p w14:paraId="26DBF853" w14:textId="1529221C" w:rsidR="008254C1" w:rsidRDefault="00735A81" w:rsidP="00735A81">
      <w:pPr>
        <w:spacing w:after="0" w:line="240" w:lineRule="auto"/>
        <w:textAlignment w:val="top"/>
        <w:rPr>
          <w:rFonts w:ascii="Arial" w:eastAsia="Times New Roman" w:hAnsi="Arial" w:cs="Arial"/>
          <w:b/>
          <w:bCs/>
          <w:color w:val="1B1B1B"/>
          <w:sz w:val="24"/>
          <w:szCs w:val="24"/>
          <w:bdr w:val="none" w:sz="0" w:space="0" w:color="auto" w:frame="1"/>
        </w:rPr>
      </w:pPr>
      <w:r w:rsidRPr="00735A81">
        <w:rPr>
          <w:rFonts w:ascii="Arial" w:eastAsia="Times New Roman" w:hAnsi="Arial" w:cs="Arial"/>
          <w:b/>
          <w:bCs/>
          <w:color w:val="1B1B1B"/>
          <w:sz w:val="24"/>
          <w:szCs w:val="24"/>
          <w:bdr w:val="none" w:sz="0" w:space="0" w:color="auto" w:frame="1"/>
        </w:rPr>
        <w:t>Jesus’</w:t>
      </w:r>
      <w:r>
        <w:rPr>
          <w:rFonts w:ascii="Arial" w:eastAsia="Times New Roman" w:hAnsi="Arial" w:cs="Arial"/>
          <w:b/>
          <w:bCs/>
          <w:color w:val="1B1B1B"/>
          <w:sz w:val="24"/>
          <w:szCs w:val="24"/>
          <w:bdr w:val="none" w:sz="0" w:space="0" w:color="auto" w:frame="1"/>
        </w:rPr>
        <w:t xml:space="preserve"> friends were happy that Jesus was alive again, but they did not understand about his new life. They felt sad and lonely because they could not see him and wondered how they would get on without him. Then they began to remember what Jesus had told them.</w:t>
      </w:r>
    </w:p>
    <w:p w14:paraId="726FAC64" w14:textId="09F8BF9F" w:rsidR="00735A81" w:rsidRDefault="00735A81" w:rsidP="00735A81">
      <w:pPr>
        <w:spacing w:after="0" w:line="240" w:lineRule="auto"/>
        <w:textAlignment w:val="top"/>
        <w:rPr>
          <w:rFonts w:ascii="Arial" w:eastAsia="Times New Roman" w:hAnsi="Arial" w:cs="Arial"/>
          <w:b/>
          <w:bCs/>
          <w:color w:val="1B1B1B"/>
          <w:sz w:val="24"/>
          <w:szCs w:val="24"/>
          <w:bdr w:val="none" w:sz="0" w:space="0" w:color="auto" w:frame="1"/>
        </w:rPr>
      </w:pPr>
      <w:r>
        <w:rPr>
          <w:rFonts w:ascii="Arial" w:eastAsia="Times New Roman" w:hAnsi="Arial" w:cs="Arial"/>
          <w:b/>
          <w:bCs/>
          <w:color w:val="1B1B1B"/>
          <w:sz w:val="24"/>
          <w:szCs w:val="24"/>
          <w:bdr w:val="none" w:sz="0" w:space="0" w:color="auto" w:frame="1"/>
        </w:rPr>
        <w:t xml:space="preserve"> </w:t>
      </w:r>
      <w:r w:rsidR="008254C1">
        <w:rPr>
          <w:rFonts w:ascii="Arial" w:eastAsia="Times New Roman" w:hAnsi="Arial" w:cs="Arial"/>
          <w:b/>
          <w:bCs/>
          <w:color w:val="1B1B1B"/>
          <w:sz w:val="24"/>
          <w:szCs w:val="24"/>
          <w:bdr w:val="none" w:sz="0" w:space="0" w:color="auto" w:frame="1"/>
        </w:rPr>
        <w:t>“</w:t>
      </w:r>
      <w:r>
        <w:rPr>
          <w:rFonts w:ascii="Arial" w:eastAsia="Times New Roman" w:hAnsi="Arial" w:cs="Arial"/>
          <w:b/>
          <w:bCs/>
          <w:color w:val="1B1B1B"/>
          <w:sz w:val="24"/>
          <w:szCs w:val="24"/>
          <w:bdr w:val="none" w:sz="0" w:space="0" w:color="auto" w:frame="1"/>
        </w:rPr>
        <w:t>I am going back to my Father who sent me.</w:t>
      </w:r>
      <w:r w:rsidR="008254C1">
        <w:rPr>
          <w:rFonts w:ascii="Arial" w:eastAsia="Times New Roman" w:hAnsi="Arial" w:cs="Arial"/>
          <w:b/>
          <w:bCs/>
          <w:color w:val="1B1B1B"/>
          <w:sz w:val="24"/>
          <w:szCs w:val="24"/>
          <w:bdr w:val="none" w:sz="0" w:space="0" w:color="auto" w:frame="1"/>
        </w:rPr>
        <w:t>”</w:t>
      </w:r>
    </w:p>
    <w:p w14:paraId="5808ECB4" w14:textId="7897246E" w:rsidR="00735A81" w:rsidRDefault="00735A81" w:rsidP="00735A81">
      <w:pPr>
        <w:spacing w:after="0" w:line="240" w:lineRule="auto"/>
        <w:textAlignment w:val="top"/>
        <w:rPr>
          <w:rFonts w:ascii="Arial" w:eastAsia="Times New Roman" w:hAnsi="Arial" w:cs="Arial"/>
          <w:b/>
          <w:bCs/>
          <w:color w:val="1B1B1B"/>
          <w:sz w:val="24"/>
          <w:szCs w:val="24"/>
          <w:bdr w:val="none" w:sz="0" w:space="0" w:color="auto" w:frame="1"/>
        </w:rPr>
      </w:pPr>
      <w:r>
        <w:rPr>
          <w:rFonts w:ascii="Arial" w:eastAsia="Times New Roman" w:hAnsi="Arial" w:cs="Arial"/>
          <w:b/>
          <w:bCs/>
          <w:color w:val="1B1B1B"/>
          <w:sz w:val="24"/>
          <w:szCs w:val="24"/>
          <w:bdr w:val="none" w:sz="0" w:space="0" w:color="auto" w:frame="1"/>
        </w:rPr>
        <w:t>Another friend remembered that he had said he would send someone to help them.</w:t>
      </w:r>
    </w:p>
    <w:p w14:paraId="27F5188C" w14:textId="110E9C84" w:rsidR="00735A81" w:rsidRPr="00735A81" w:rsidRDefault="00735A81" w:rsidP="00735A81">
      <w:pPr>
        <w:spacing w:after="0" w:line="240" w:lineRule="auto"/>
        <w:textAlignment w:val="top"/>
        <w:rPr>
          <w:rFonts w:ascii="Arial" w:eastAsia="Times New Roman" w:hAnsi="Arial" w:cs="Arial"/>
          <w:b/>
          <w:bCs/>
          <w:color w:val="1B1B1B"/>
          <w:sz w:val="24"/>
          <w:szCs w:val="24"/>
          <w:bdr w:val="none" w:sz="0" w:space="0" w:color="auto" w:frame="1"/>
        </w:rPr>
      </w:pPr>
      <w:r>
        <w:rPr>
          <w:rFonts w:ascii="Arial" w:eastAsia="Times New Roman" w:hAnsi="Arial" w:cs="Arial"/>
          <w:b/>
          <w:bCs/>
          <w:color w:val="1B1B1B"/>
          <w:sz w:val="24"/>
          <w:szCs w:val="24"/>
          <w:bdr w:val="none" w:sz="0" w:space="0" w:color="auto" w:frame="1"/>
        </w:rPr>
        <w:t>“The Holy Spirit will lead you and guide you.</w:t>
      </w:r>
      <w:r w:rsidR="008254C1">
        <w:rPr>
          <w:rFonts w:ascii="Arial" w:eastAsia="Times New Roman" w:hAnsi="Arial" w:cs="Arial"/>
          <w:b/>
          <w:bCs/>
          <w:color w:val="1B1B1B"/>
          <w:sz w:val="24"/>
          <w:szCs w:val="24"/>
          <w:bdr w:val="none" w:sz="0" w:space="0" w:color="auto" w:frame="1"/>
        </w:rPr>
        <w:t xml:space="preserve"> </w:t>
      </w:r>
      <w:proofErr w:type="gramStart"/>
      <w:r>
        <w:rPr>
          <w:rFonts w:ascii="Arial" w:eastAsia="Times New Roman" w:hAnsi="Arial" w:cs="Arial"/>
          <w:b/>
          <w:bCs/>
          <w:color w:val="1B1B1B"/>
          <w:sz w:val="24"/>
          <w:szCs w:val="24"/>
          <w:bdr w:val="none" w:sz="0" w:space="0" w:color="auto" w:frame="1"/>
        </w:rPr>
        <w:t>He</w:t>
      </w:r>
      <w:proofErr w:type="gramEnd"/>
      <w:r>
        <w:rPr>
          <w:rFonts w:ascii="Arial" w:eastAsia="Times New Roman" w:hAnsi="Arial" w:cs="Arial"/>
          <w:b/>
          <w:bCs/>
          <w:color w:val="1B1B1B"/>
          <w:sz w:val="24"/>
          <w:szCs w:val="24"/>
          <w:bdr w:val="none" w:sz="0" w:space="0" w:color="auto" w:frame="1"/>
        </w:rPr>
        <w:t xml:space="preserve"> will help you remember and understand all the things I have done</w:t>
      </w:r>
      <w:r w:rsidR="008254C1">
        <w:rPr>
          <w:rFonts w:ascii="Arial" w:eastAsia="Times New Roman" w:hAnsi="Arial" w:cs="Arial"/>
          <w:b/>
          <w:bCs/>
          <w:color w:val="1B1B1B"/>
          <w:sz w:val="24"/>
          <w:szCs w:val="24"/>
          <w:bdr w:val="none" w:sz="0" w:space="0" w:color="auto" w:frame="1"/>
        </w:rPr>
        <w:t xml:space="preserve"> and said to you. He will tell you everything and help you to know how to lead good lives.”</w:t>
      </w:r>
    </w:p>
    <w:p w14:paraId="59810178" w14:textId="653914DC" w:rsidR="008254C1" w:rsidRPr="008254C1" w:rsidRDefault="008254C1" w:rsidP="00735A81">
      <w:pPr>
        <w:spacing w:after="0" w:line="240" w:lineRule="auto"/>
        <w:textAlignment w:val="top"/>
        <w:rPr>
          <w:rFonts w:ascii="Arial" w:eastAsia="Times New Roman" w:hAnsi="Arial" w:cs="Arial"/>
          <w:b/>
          <w:bCs/>
          <w:i/>
          <w:iCs/>
          <w:color w:val="1B1B1B"/>
          <w:sz w:val="24"/>
          <w:szCs w:val="24"/>
          <w:bdr w:val="none" w:sz="0" w:space="0" w:color="auto" w:frame="1"/>
        </w:rPr>
      </w:pPr>
    </w:p>
    <w:p w14:paraId="59E224F8" w14:textId="59CF1960" w:rsidR="008254C1" w:rsidRPr="008254C1" w:rsidRDefault="008254C1" w:rsidP="00735A81">
      <w:pPr>
        <w:spacing w:after="0" w:line="240" w:lineRule="auto"/>
        <w:textAlignment w:val="top"/>
        <w:rPr>
          <w:rFonts w:ascii="Arial" w:eastAsia="Times New Roman" w:hAnsi="Arial" w:cs="Arial"/>
          <w:b/>
          <w:bCs/>
          <w:i/>
          <w:iCs/>
          <w:color w:val="1B1B1B"/>
          <w:sz w:val="24"/>
          <w:szCs w:val="24"/>
          <w:bdr w:val="none" w:sz="0" w:space="0" w:color="auto" w:frame="1"/>
        </w:rPr>
      </w:pPr>
      <w:r w:rsidRPr="008254C1">
        <w:rPr>
          <w:rFonts w:ascii="Arial" w:eastAsia="Times New Roman" w:hAnsi="Arial" w:cs="Arial"/>
          <w:b/>
          <w:bCs/>
          <w:i/>
          <w:iCs/>
          <w:color w:val="1B1B1B"/>
          <w:sz w:val="24"/>
          <w:szCs w:val="24"/>
          <w:bdr w:val="none" w:sz="0" w:space="0" w:color="auto" w:frame="1"/>
        </w:rPr>
        <w:t>Based on John 13 (Come and See)</w:t>
      </w:r>
    </w:p>
    <w:p w14:paraId="04CA700B" w14:textId="77777777" w:rsidR="008254C1" w:rsidRDefault="008254C1" w:rsidP="00735A81">
      <w:pPr>
        <w:spacing w:after="0" w:line="240" w:lineRule="auto"/>
        <w:textAlignment w:val="top"/>
        <w:rPr>
          <w:rFonts w:ascii="Arial" w:eastAsia="Times New Roman" w:hAnsi="Arial" w:cs="Arial"/>
          <w:b/>
          <w:bCs/>
          <w:color w:val="1B1B1B"/>
          <w:sz w:val="24"/>
          <w:szCs w:val="24"/>
          <w:u w:val="single"/>
          <w:bdr w:val="none" w:sz="0" w:space="0" w:color="auto" w:frame="1"/>
        </w:rPr>
      </w:pPr>
    </w:p>
    <w:p w14:paraId="320558BC" w14:textId="7C5C8796" w:rsidR="00735A81" w:rsidRPr="00735A81" w:rsidRDefault="00735A81" w:rsidP="00735A81">
      <w:pPr>
        <w:spacing w:after="0" w:line="240" w:lineRule="auto"/>
        <w:textAlignment w:val="top"/>
        <w:rPr>
          <w:rFonts w:ascii="Tahoma" w:eastAsia="Times New Roman" w:hAnsi="Tahoma" w:cs="Tahoma"/>
          <w:color w:val="1B1B1B"/>
          <w:sz w:val="24"/>
          <w:szCs w:val="24"/>
        </w:rPr>
      </w:pPr>
      <w:r w:rsidRPr="00735A81">
        <w:rPr>
          <w:rFonts w:ascii="Arial" w:eastAsia="Times New Roman" w:hAnsi="Arial" w:cs="Arial"/>
          <w:b/>
          <w:bCs/>
          <w:color w:val="1B1B1B"/>
          <w:sz w:val="24"/>
          <w:szCs w:val="24"/>
          <w:u w:val="single"/>
          <w:bdr w:val="none" w:sz="0" w:space="0" w:color="auto" w:frame="1"/>
        </w:rPr>
        <w:t>Questions:</w:t>
      </w:r>
    </w:p>
    <w:p w14:paraId="1229E27E" w14:textId="77777777" w:rsidR="00735A81" w:rsidRPr="00735A81" w:rsidRDefault="00735A81" w:rsidP="00735A81">
      <w:pPr>
        <w:spacing w:after="0" w:line="240" w:lineRule="auto"/>
        <w:textAlignment w:val="top"/>
        <w:rPr>
          <w:rFonts w:ascii="Tahoma" w:eastAsia="Times New Roman" w:hAnsi="Tahoma" w:cs="Tahoma"/>
          <w:color w:val="1B1B1B"/>
          <w:sz w:val="24"/>
          <w:szCs w:val="24"/>
        </w:rPr>
      </w:pPr>
      <w:r w:rsidRPr="00735A81">
        <w:rPr>
          <w:rFonts w:ascii="Tahoma" w:eastAsia="Times New Roman" w:hAnsi="Tahoma" w:cs="Tahoma"/>
          <w:color w:val="1B1B1B"/>
          <w:sz w:val="24"/>
          <w:szCs w:val="24"/>
        </w:rPr>
        <w:t> </w:t>
      </w:r>
    </w:p>
    <w:p w14:paraId="6BE2A61B" w14:textId="77777777" w:rsidR="00735A81" w:rsidRPr="00735A81" w:rsidRDefault="00735A81" w:rsidP="00735A81">
      <w:pPr>
        <w:numPr>
          <w:ilvl w:val="0"/>
          <w:numId w:val="1"/>
        </w:numPr>
        <w:spacing w:after="0" w:line="240" w:lineRule="auto"/>
        <w:ind w:left="0"/>
        <w:textAlignment w:val="top"/>
        <w:rPr>
          <w:rFonts w:ascii="Tahoma" w:eastAsia="Times New Roman" w:hAnsi="Tahoma" w:cs="Tahoma"/>
          <w:color w:val="1B1B1B"/>
          <w:sz w:val="24"/>
          <w:szCs w:val="24"/>
        </w:rPr>
      </w:pPr>
      <w:r w:rsidRPr="00735A81">
        <w:rPr>
          <w:rFonts w:ascii="Arial" w:eastAsia="Times New Roman" w:hAnsi="Arial" w:cs="Arial"/>
          <w:color w:val="1B1B1B"/>
          <w:sz w:val="24"/>
          <w:szCs w:val="24"/>
          <w:bdr w:val="none" w:sz="0" w:space="0" w:color="auto" w:frame="1"/>
        </w:rPr>
        <w:t>Who did Jesus return to?</w:t>
      </w:r>
    </w:p>
    <w:p w14:paraId="710B4BB2" w14:textId="77777777" w:rsidR="00735A81" w:rsidRPr="00735A81" w:rsidRDefault="00735A81" w:rsidP="00735A81">
      <w:pPr>
        <w:numPr>
          <w:ilvl w:val="0"/>
          <w:numId w:val="1"/>
        </w:numPr>
        <w:spacing w:after="0" w:line="240" w:lineRule="auto"/>
        <w:ind w:left="0"/>
        <w:textAlignment w:val="top"/>
        <w:rPr>
          <w:rFonts w:ascii="Tahoma" w:eastAsia="Times New Roman" w:hAnsi="Tahoma" w:cs="Tahoma"/>
          <w:color w:val="1B1B1B"/>
          <w:sz w:val="24"/>
          <w:szCs w:val="24"/>
        </w:rPr>
      </w:pPr>
      <w:r w:rsidRPr="00735A81">
        <w:rPr>
          <w:rFonts w:ascii="Arial" w:eastAsia="Times New Roman" w:hAnsi="Arial" w:cs="Arial"/>
          <w:color w:val="1B1B1B"/>
          <w:sz w:val="24"/>
          <w:szCs w:val="24"/>
          <w:bdr w:val="none" w:sz="0" w:space="0" w:color="auto" w:frame="1"/>
        </w:rPr>
        <w:t xml:space="preserve">What did He promise to do for his friends? </w:t>
      </w:r>
    </w:p>
    <w:p w14:paraId="5963EF76" w14:textId="77777777" w:rsidR="00735A81" w:rsidRPr="00735A81" w:rsidRDefault="00735A81" w:rsidP="00735A81">
      <w:pPr>
        <w:numPr>
          <w:ilvl w:val="0"/>
          <w:numId w:val="1"/>
        </w:numPr>
        <w:spacing w:after="0" w:line="240" w:lineRule="auto"/>
        <w:ind w:left="0"/>
        <w:textAlignment w:val="top"/>
        <w:rPr>
          <w:rFonts w:ascii="Tahoma" w:eastAsia="Times New Roman" w:hAnsi="Tahoma" w:cs="Tahoma"/>
          <w:color w:val="1B1B1B"/>
          <w:sz w:val="24"/>
          <w:szCs w:val="24"/>
        </w:rPr>
      </w:pPr>
      <w:r w:rsidRPr="00735A81">
        <w:rPr>
          <w:rFonts w:ascii="Arial" w:eastAsia="Times New Roman" w:hAnsi="Arial" w:cs="Arial"/>
          <w:color w:val="1B1B1B"/>
          <w:sz w:val="24"/>
          <w:szCs w:val="24"/>
          <w:bdr w:val="none" w:sz="0" w:space="0" w:color="auto" w:frame="1"/>
        </w:rPr>
        <w:t>What was the new friend called?</w:t>
      </w:r>
    </w:p>
    <w:p w14:paraId="69E66F2F" w14:textId="77777777" w:rsidR="00735A81" w:rsidRPr="00735A81" w:rsidRDefault="00735A81" w:rsidP="00735A81">
      <w:pPr>
        <w:numPr>
          <w:ilvl w:val="0"/>
          <w:numId w:val="1"/>
        </w:numPr>
        <w:spacing w:after="0" w:line="240" w:lineRule="auto"/>
        <w:ind w:left="0"/>
        <w:textAlignment w:val="top"/>
        <w:rPr>
          <w:rFonts w:ascii="Tahoma" w:eastAsia="Times New Roman" w:hAnsi="Tahoma" w:cs="Tahoma"/>
          <w:color w:val="1B1B1B"/>
          <w:sz w:val="24"/>
          <w:szCs w:val="24"/>
        </w:rPr>
      </w:pPr>
      <w:r w:rsidRPr="00735A81">
        <w:rPr>
          <w:rFonts w:ascii="Arial" w:eastAsia="Times New Roman" w:hAnsi="Arial" w:cs="Arial"/>
          <w:color w:val="1B1B1B"/>
          <w:sz w:val="24"/>
          <w:szCs w:val="24"/>
          <w:bdr w:val="none" w:sz="0" w:space="0" w:color="auto" w:frame="1"/>
        </w:rPr>
        <w:t xml:space="preserve">Can you name some of the ways the Holy Spirit helped the friends of Jesus?  </w:t>
      </w:r>
    </w:p>
    <w:p w14:paraId="48445ECD" w14:textId="77777777" w:rsidR="00735A81" w:rsidRPr="00735A81" w:rsidRDefault="00735A81" w:rsidP="00735A81">
      <w:pPr>
        <w:numPr>
          <w:ilvl w:val="0"/>
          <w:numId w:val="1"/>
        </w:numPr>
        <w:spacing w:after="0" w:line="240" w:lineRule="auto"/>
        <w:ind w:left="0"/>
        <w:textAlignment w:val="top"/>
        <w:rPr>
          <w:rFonts w:ascii="Tahoma" w:eastAsia="Times New Roman" w:hAnsi="Tahoma" w:cs="Tahoma"/>
          <w:color w:val="1B1B1B"/>
          <w:sz w:val="24"/>
          <w:szCs w:val="24"/>
        </w:rPr>
      </w:pPr>
      <w:r w:rsidRPr="00735A81">
        <w:rPr>
          <w:rFonts w:ascii="Arial" w:eastAsia="Times New Roman" w:hAnsi="Arial" w:cs="Arial"/>
          <w:color w:val="1B1B1B"/>
          <w:sz w:val="24"/>
          <w:szCs w:val="24"/>
          <w:bdr w:val="none" w:sz="0" w:space="0" w:color="auto" w:frame="1"/>
        </w:rPr>
        <w:t>How do you think Jesus’ friends felt when he gave them the news of the Holy Spirit?</w:t>
      </w:r>
    </w:p>
    <w:p w14:paraId="01F5BA90" w14:textId="77777777" w:rsidR="00735A81" w:rsidRPr="00735A81" w:rsidRDefault="00735A81" w:rsidP="00735A81">
      <w:pPr>
        <w:numPr>
          <w:ilvl w:val="0"/>
          <w:numId w:val="1"/>
        </w:numPr>
        <w:spacing w:after="0" w:line="240" w:lineRule="auto"/>
        <w:ind w:left="0"/>
        <w:textAlignment w:val="top"/>
        <w:rPr>
          <w:rFonts w:ascii="Tahoma" w:eastAsia="Times New Roman" w:hAnsi="Tahoma" w:cs="Tahoma"/>
          <w:color w:val="1B1B1B"/>
          <w:sz w:val="24"/>
          <w:szCs w:val="24"/>
        </w:rPr>
      </w:pPr>
      <w:r w:rsidRPr="00735A81">
        <w:rPr>
          <w:rFonts w:ascii="Arial" w:eastAsia="Times New Roman" w:hAnsi="Arial" w:cs="Arial"/>
          <w:color w:val="1B1B1B"/>
          <w:sz w:val="24"/>
          <w:szCs w:val="24"/>
          <w:bdr w:val="none" w:sz="0" w:space="0" w:color="auto" w:frame="1"/>
        </w:rPr>
        <w:t>How do you think the Holy Spirit helps today?</w:t>
      </w:r>
    </w:p>
    <w:p w14:paraId="193F526D" w14:textId="77777777" w:rsidR="00735A81" w:rsidRDefault="00735A81"/>
    <w:sectPr w:rsidR="0073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217EC"/>
    <w:multiLevelType w:val="multilevel"/>
    <w:tmpl w:val="E64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81"/>
    <w:rsid w:val="00735A81"/>
    <w:rsid w:val="0082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9E41"/>
  <w15:chartTrackingRefBased/>
  <w15:docId w15:val="{F5541F6D-B9C5-4926-9F97-D2B2862A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A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81"/>
    <w:rPr>
      <w:b/>
      <w:bCs/>
    </w:rPr>
  </w:style>
  <w:style w:type="character" w:styleId="Hyperlink">
    <w:name w:val="Hyperlink"/>
    <w:basedOn w:val="DefaultParagraphFont"/>
    <w:uiPriority w:val="99"/>
    <w:unhideWhenUsed/>
    <w:rsid w:val="008254C1"/>
    <w:rPr>
      <w:color w:val="0563C1" w:themeColor="hyperlink"/>
      <w:u w:val="single"/>
    </w:rPr>
  </w:style>
  <w:style w:type="character" w:styleId="UnresolvedMention">
    <w:name w:val="Unresolved Mention"/>
    <w:basedOn w:val="DefaultParagraphFont"/>
    <w:uiPriority w:val="99"/>
    <w:semiHidden/>
    <w:unhideWhenUsed/>
    <w:rsid w:val="0082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Peters</dc:creator>
  <cp:keywords/>
  <dc:description/>
  <cp:lastModifiedBy>Benny Peters</cp:lastModifiedBy>
  <cp:revision>1</cp:revision>
  <dcterms:created xsi:type="dcterms:W3CDTF">2020-05-02T10:43:00Z</dcterms:created>
  <dcterms:modified xsi:type="dcterms:W3CDTF">2020-05-02T11:04:00Z</dcterms:modified>
</cp:coreProperties>
</file>